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吴鹏泽教授简历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pict>
          <v:shape id="图片 5" o:spid="_x0000_s1027" type="#_x0000_t75" style="height:225.55pt;width:150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吴鹏泽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，黑龙江哈尔滨人，1975年6月出生，博士，教育技术学教授。2002年毕业于日本新泻大学教育学部，获教育学硕士学位；2006年毕业于华南师范大学教育信息技术学院，获教育学博士学位；2012年-2013年获国家留学基金委“青年骨干教师出国研修项目”资助，赴日本新泻大学访问学习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现任职务：</w:t>
      </w:r>
      <w:r>
        <w:rPr>
          <w:rFonts w:hint="eastAsia" w:ascii="仿宋_GB2312" w:hAnsi="仿宋_GB2312" w:eastAsia="仿宋_GB2312" w:cs="仿宋_GB2312"/>
          <w:sz w:val="24"/>
          <w:szCs w:val="24"/>
        </w:rPr>
        <w:t>教育信息技术学院教育技术学博士生导师，教授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，华南师范大学教育信息技术学院信息传播研究所成员。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教学科研获奖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主持“跨文化传播研究” 省级研究生示范课程，“电视教材编导与制作”课程国家级教学团队、 “电视教材编导与制作”国家级精品资源共享课、“教育电视节目编制研究”省级研究生示范课程主要成员；指导的大学生创新性实验项目“广州市创意工作室的运营情况调查及经营管理对策研究”获得省级和校级高等学校大学生创新实验项目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主要研究方向：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媒介素养、教育电视及教师信息化专业发展等。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研究课题：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近年来，主持国家社科基金、广东省哲学社会科学规划项目等省部级以上课题5项，如：主持国家社科基金项目青年课题”“基于 web2.0 的教师教育技 术能力培训模式与效果研究”,主持广东省哲学社会科学规划一般课题“web2.0 环境下基于视频公 开课的教师专业发展研究”，主持广东省教育科学规划课题“广东省高校学生媒介素养 教 育 调 查 及 策 略研究”等；主要参与省部级以上课题10余项。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专著、教材与论文：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在《教育研究》、《电化教育研究》、《中国电化教育》等国内刊物及国际会议发表论文20余篇；出版专著：《中国与日本学生媒介素养比较研究：态度和策略》。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34AB0"/>
    <w:rsid w:val="00034AB0"/>
    <w:rsid w:val="000478BF"/>
    <w:rsid w:val="00194DEF"/>
    <w:rsid w:val="001C3265"/>
    <w:rsid w:val="001F6707"/>
    <w:rsid w:val="0027094B"/>
    <w:rsid w:val="00321146"/>
    <w:rsid w:val="00394478"/>
    <w:rsid w:val="00413E54"/>
    <w:rsid w:val="00514082"/>
    <w:rsid w:val="00596312"/>
    <w:rsid w:val="005C58A4"/>
    <w:rsid w:val="006240B2"/>
    <w:rsid w:val="006D13AB"/>
    <w:rsid w:val="00731B52"/>
    <w:rsid w:val="00777BB4"/>
    <w:rsid w:val="00786997"/>
    <w:rsid w:val="007A0D4E"/>
    <w:rsid w:val="008100F9"/>
    <w:rsid w:val="00862711"/>
    <w:rsid w:val="00883AD6"/>
    <w:rsid w:val="008A3780"/>
    <w:rsid w:val="0092671C"/>
    <w:rsid w:val="00971352"/>
    <w:rsid w:val="009E17E6"/>
    <w:rsid w:val="00A11626"/>
    <w:rsid w:val="00A6694E"/>
    <w:rsid w:val="00BE33D3"/>
    <w:rsid w:val="00D1779F"/>
    <w:rsid w:val="00DD60BD"/>
    <w:rsid w:val="00EF257B"/>
    <w:rsid w:val="00F755BC"/>
    <w:rsid w:val="029E5458"/>
    <w:rsid w:val="39D60358"/>
    <w:rsid w:val="6E703BF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100</Words>
  <Characters>576</Characters>
  <Lines>4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2014-11-29T14:17:00Z</dcterms:created>
  <dc:creator>微软用户</dc:creator>
  <cp:lastModifiedBy>Administrator</cp:lastModifiedBy>
  <dcterms:modified xsi:type="dcterms:W3CDTF">2014-12-16T07:00:30Z</dcterms:modified>
  <dc:title>吴鹏泽教授简历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