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76" w:lineRule="auto"/>
        <w:ind w:left="315" w:leftChars="150"/>
        <w:jc w:val="center"/>
        <w:rPr>
          <w:rFonts w:hint="eastAsia" w:ascii="华文中宋" w:hAnsi="华文中宋" w:eastAsia="华文中宋" w:cs="华文中宋"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sz w:val="36"/>
          <w:szCs w:val="36"/>
        </w:rPr>
        <w:t>李继秋</w:t>
      </w:r>
      <w:r>
        <w:rPr>
          <w:rFonts w:hint="eastAsia" w:ascii="华文中宋" w:hAnsi="华文中宋" w:eastAsia="华文中宋" w:cs="华文中宋"/>
          <w:b/>
          <w:sz w:val="36"/>
          <w:szCs w:val="36"/>
          <w:lang w:eastAsia="zh-CN"/>
        </w:rPr>
        <w:t>教授简介</w:t>
      </w:r>
    </w:p>
    <w:p>
      <w:pPr>
        <w:spacing w:line="360" w:lineRule="auto"/>
        <w:ind w:left="341" w:leftChars="150" w:hanging="26" w:hangingChars="11"/>
        <w:rPr>
          <w:rFonts w:ascii="Times New Roman" w:hAnsi="楷体" w:eastAsia="楷体" w:cs="Times New Roman"/>
          <w:sz w:val="24"/>
          <w:szCs w:val="24"/>
        </w:rPr>
      </w:pPr>
    </w:p>
    <w:p>
      <w:pPr>
        <w:spacing w:line="360" w:lineRule="auto"/>
        <w:ind w:left="341" w:leftChars="150" w:hanging="26" w:hangingChars="11"/>
        <w:jc w:val="center"/>
        <w:rPr>
          <w:rFonts w:ascii="Times New Roman" w:hAnsi="楷体" w:eastAsia="楷体" w:cs="Times New Roman"/>
          <w:sz w:val="24"/>
          <w:szCs w:val="24"/>
        </w:rPr>
      </w:pPr>
      <w: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pict>
          <v:shape id="图片 1" o:spid="_x0000_s1027" type="#_x0000_t75" style="height:120.8pt;width:101.25pt;rotation:0f;" o:ole="f" fillcolor="#FFFFFF" filled="f" o:preferrelative="t" stroked="f" coordorigin="0,0" coordsize="21600,21600">
            <v:fill on="f" color2="#FFFFFF" focus="0%"/>
            <v:imagedata gain="65536f" blacklevel="0f" gamma="0" o:title="" r:id="rId7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spacing w:line="360" w:lineRule="auto"/>
        <w:rPr>
          <w:rFonts w:ascii="Times New Roman" w:hAnsi="楷体" w:eastAsia="楷体" w:cs="Times New Roman"/>
          <w:sz w:val="24"/>
          <w:szCs w:val="24"/>
        </w:rPr>
      </w:pPr>
    </w:p>
    <w:p>
      <w:pPr>
        <w:spacing w:line="360" w:lineRule="auto"/>
        <w:ind w:left="341" w:leftChars="150" w:hanging="26" w:hangingChars="11"/>
        <w:rPr>
          <w:rFonts w:hint="eastAsia" w:ascii="Times New Roman" w:hAnsi="Times New Roman" w:eastAsia="仿宋_GB2312" w:cs="仿宋_GB2312"/>
          <w:sz w:val="24"/>
          <w:szCs w:val="24"/>
        </w:rPr>
      </w:pPr>
      <w:r>
        <w:rPr>
          <w:rFonts w:hint="eastAsia" w:ascii="Times New Roman" w:hAnsi="Times New Roman" w:eastAsia="仿宋_GB2312" w:cs="仿宋_GB2312"/>
          <w:sz w:val="24"/>
          <w:szCs w:val="24"/>
        </w:rPr>
        <w:t xml:space="preserve">电子邮件: </w:t>
      </w:r>
      <w:r>
        <w:rPr>
          <w:rFonts w:hint="eastAsia" w:ascii="Times New Roman" w:hAnsi="Times New Roman" w:eastAsia="仿宋_GB2312" w:cs="仿宋_GB2312"/>
          <w:sz w:val="24"/>
          <w:szCs w:val="24"/>
        </w:rPr>
        <w:fldChar w:fldCharType="begin"/>
      </w:r>
      <w:r>
        <w:rPr>
          <w:rFonts w:hint="eastAsia" w:ascii="Times New Roman" w:hAnsi="Times New Roman" w:eastAsia="仿宋_GB2312" w:cs="仿宋_GB2312"/>
          <w:sz w:val="24"/>
          <w:szCs w:val="24"/>
        </w:rPr>
        <w:instrText xml:space="preserve">HYPERLINK "mailto:lijiqiu@126.com" </w:instrText>
      </w:r>
      <w:r>
        <w:rPr>
          <w:rFonts w:hint="eastAsia" w:ascii="Times New Roman" w:hAnsi="Times New Roman" w:eastAsia="仿宋_GB2312" w:cs="仿宋_GB2312"/>
          <w:sz w:val="24"/>
          <w:szCs w:val="24"/>
        </w:rPr>
        <w:fldChar w:fldCharType="separate"/>
      </w:r>
      <w:r>
        <w:rPr>
          <w:rStyle w:val="7"/>
          <w:rFonts w:hint="eastAsia" w:ascii="Times New Roman" w:hAnsi="Times New Roman" w:eastAsia="仿宋_GB2312" w:cs="仿宋_GB2312"/>
          <w:sz w:val="24"/>
          <w:szCs w:val="24"/>
        </w:rPr>
        <w:t>lijiqiu@126.com</w:t>
      </w:r>
      <w:r>
        <w:rPr>
          <w:rFonts w:hint="eastAsia" w:ascii="Times New Roman" w:hAnsi="Times New Roman" w:eastAsia="仿宋_GB2312" w:cs="仿宋_GB2312"/>
          <w:sz w:val="24"/>
          <w:szCs w:val="24"/>
        </w:rPr>
        <w:fldChar w:fldCharType="end"/>
      </w:r>
    </w:p>
    <w:p>
      <w:pPr>
        <w:spacing w:line="360" w:lineRule="auto"/>
        <w:ind w:firstLine="353" w:firstLineChars="147"/>
        <w:rPr>
          <w:rFonts w:hint="eastAsia" w:ascii="Times New Roman" w:hAnsi="Times New Roman" w:eastAsia="仿宋_GB2312" w:cs="仿宋_GB2312"/>
          <w:bCs/>
          <w:sz w:val="24"/>
          <w:szCs w:val="24"/>
        </w:rPr>
      </w:pPr>
      <w:r>
        <w:rPr>
          <w:rFonts w:hint="eastAsia" w:ascii="Times New Roman" w:hAnsi="Times New Roman" w:eastAsia="仿宋_GB2312" w:cs="仿宋_GB2312"/>
          <w:bCs/>
          <w:sz w:val="24"/>
          <w:szCs w:val="24"/>
        </w:rPr>
        <w:t>博士，研究员，博士生导师。</w:t>
      </w:r>
      <w:bookmarkStart w:id="0" w:name="_GoBack"/>
      <w:bookmarkEnd w:id="0"/>
    </w:p>
    <w:p>
      <w:pPr>
        <w:spacing w:line="360" w:lineRule="auto"/>
        <w:ind w:left="341" w:leftChars="150" w:hanging="26" w:hangingChars="11"/>
        <w:rPr>
          <w:rFonts w:hint="eastAsia" w:ascii="Times New Roman" w:hAnsi="Times New Roman" w:eastAsia="仿宋_GB2312" w:cs="仿宋_GB2312"/>
          <w:sz w:val="24"/>
          <w:szCs w:val="24"/>
        </w:rPr>
      </w:pPr>
    </w:p>
    <w:p>
      <w:pPr>
        <w:spacing w:line="360" w:lineRule="auto"/>
        <w:ind w:firstLine="353" w:firstLineChars="147"/>
        <w:rPr>
          <w:rFonts w:hint="eastAsia" w:ascii="Times New Roman" w:hAnsi="Times New Roman" w:eastAsia="仿宋_GB2312" w:cs="仿宋_GB2312"/>
          <w:sz w:val="24"/>
          <w:szCs w:val="24"/>
        </w:rPr>
      </w:pPr>
      <w:r>
        <w:rPr>
          <w:rFonts w:hint="eastAsia" w:ascii="Times New Roman" w:hAnsi="Times New Roman" w:eastAsia="仿宋_GB2312" w:cs="仿宋_GB2312"/>
          <w:bCs/>
          <w:sz w:val="24"/>
          <w:szCs w:val="24"/>
        </w:rPr>
        <w:t>1975年9月出生，男，</w:t>
      </w:r>
      <w:r>
        <w:rPr>
          <w:rFonts w:hint="eastAsia" w:ascii="Times New Roman" w:hAnsi="Times New Roman" w:eastAsia="仿宋_GB2312" w:cs="仿宋_GB2312"/>
          <w:sz w:val="24"/>
          <w:szCs w:val="24"/>
        </w:rPr>
        <w:t>山东东平人。</w:t>
      </w:r>
    </w:p>
    <w:p>
      <w:pPr>
        <w:spacing w:line="360" w:lineRule="auto"/>
        <w:ind w:firstLine="353" w:firstLineChars="147"/>
        <w:rPr>
          <w:rFonts w:hint="eastAsia" w:ascii="Times New Roman" w:hAnsi="Times New Roman" w:eastAsia="仿宋_GB2312" w:cs="仿宋_GB2312"/>
          <w:bCs/>
          <w:sz w:val="24"/>
          <w:szCs w:val="24"/>
        </w:rPr>
      </w:pPr>
      <w:r>
        <w:rPr>
          <w:rFonts w:hint="eastAsia" w:ascii="Times New Roman" w:hAnsi="Times New Roman" w:eastAsia="仿宋_GB2312" w:cs="仿宋_GB2312"/>
          <w:bCs/>
          <w:sz w:val="24"/>
          <w:szCs w:val="24"/>
        </w:rPr>
        <w:t>2004年获中国海洋大学水产养殖专业农学博士学位；2007年12月至2008年11月期间在中国海洋大学水生生物学博士后流动站做博士后；2011年05至2012年05月期间在英国利物浦大学作访问学者；2004年07月至2015年09月在上海水产大学（上海海洋大学）工作；2005年10月至今在华南师范大学生命科学学院工作。</w:t>
      </w:r>
    </w:p>
    <w:p>
      <w:pPr>
        <w:spacing w:line="360" w:lineRule="auto"/>
        <w:ind w:firstLine="353" w:firstLineChars="147"/>
        <w:rPr>
          <w:rFonts w:hint="eastAsia" w:ascii="Times New Roman" w:hAnsi="Times New Roman" w:eastAsia="仿宋_GB2312" w:cs="仿宋_GB2312"/>
          <w:bCs/>
          <w:sz w:val="24"/>
          <w:szCs w:val="24"/>
        </w:rPr>
      </w:pPr>
      <w:r>
        <w:rPr>
          <w:rFonts w:hint="eastAsia" w:ascii="Times New Roman" w:hAnsi="Times New Roman" w:eastAsia="仿宋_GB2312" w:cs="仿宋_GB2312"/>
          <w:bCs/>
          <w:sz w:val="24"/>
          <w:szCs w:val="24"/>
        </w:rPr>
        <w:t>目前从事海洋微型生物生态学（涉及群落生态学和种群生态学）和毒理学研究。迄今已主持/完成多项国家自然科学基金项目（包括青年和面上项目），为主参与国家多项自然科学基金重点项目的研究工作；在</w:t>
      </w:r>
      <w:r>
        <w:rPr>
          <w:rFonts w:hint="eastAsia" w:ascii="Times New Roman" w:hAnsi="Times New Roman" w:eastAsia="仿宋_GB2312" w:cs="仿宋_GB2312"/>
          <w:b/>
          <w:i/>
          <w:color w:val="000000"/>
          <w:kern w:val="0"/>
          <w:sz w:val="24"/>
          <w:szCs w:val="24"/>
        </w:rPr>
        <w:t>Ecol. Lett</w:t>
      </w:r>
      <w:r>
        <w:rPr>
          <w:rFonts w:hint="eastAsia" w:ascii="Times New Roman" w:hAnsi="Times New Roman" w:eastAsia="仿宋_GB2312" w:cs="仿宋_GB2312"/>
          <w:color w:val="000000"/>
          <w:kern w:val="0"/>
          <w:sz w:val="24"/>
          <w:szCs w:val="24"/>
        </w:rPr>
        <w:t>.,</w:t>
      </w:r>
      <w:r>
        <w:rPr>
          <w:rFonts w:hint="eastAsia" w:ascii="Times New Roman" w:hAnsi="Times New Roman" w:eastAsia="仿宋_GB2312" w:cs="仿宋_GB2312"/>
          <w:b/>
          <w:color w:val="000000"/>
          <w:kern w:val="0"/>
          <w:sz w:val="24"/>
          <w:szCs w:val="24"/>
        </w:rPr>
        <w:t xml:space="preserve"> </w:t>
      </w:r>
      <w:r>
        <w:rPr>
          <w:rStyle w:val="6"/>
          <w:rFonts w:hint="eastAsia" w:ascii="Times New Roman" w:hAnsi="Times New Roman" w:eastAsia="仿宋_GB2312" w:cs="仿宋_GB2312"/>
          <w:b/>
          <w:color w:val="000000"/>
          <w:kern w:val="0"/>
          <w:sz w:val="24"/>
          <w:szCs w:val="24"/>
          <w:shd w:val="clear" w:color="auto" w:fill="FFFFFF"/>
        </w:rPr>
        <w:t>Proc</w:t>
      </w:r>
      <w:r>
        <w:rPr>
          <w:rFonts w:hint="eastAsia" w:ascii="Times New Roman" w:hAnsi="Times New Roman" w:eastAsia="仿宋_GB2312" w:cs="仿宋_GB2312"/>
          <w:b/>
          <w:color w:val="000000"/>
          <w:kern w:val="0"/>
          <w:sz w:val="24"/>
          <w:szCs w:val="24"/>
          <w:shd w:val="clear" w:color="auto" w:fill="FFFFFF"/>
        </w:rPr>
        <w:t>.</w:t>
      </w:r>
      <w:r>
        <w:rPr>
          <w:rStyle w:val="13"/>
          <w:rFonts w:hint="eastAsia" w:ascii="Times New Roman" w:hAnsi="Times New Roman" w:eastAsia="仿宋_GB2312" w:cs="仿宋_GB2312"/>
          <w:b/>
          <w:color w:val="000000"/>
          <w:kern w:val="0"/>
          <w:sz w:val="24"/>
          <w:szCs w:val="24"/>
          <w:shd w:val="clear" w:color="auto" w:fill="FFFFFF"/>
        </w:rPr>
        <w:t> </w:t>
      </w:r>
      <w:r>
        <w:rPr>
          <w:rStyle w:val="6"/>
          <w:rFonts w:hint="eastAsia" w:ascii="Times New Roman" w:hAnsi="Times New Roman" w:eastAsia="仿宋_GB2312" w:cs="仿宋_GB2312"/>
          <w:b/>
          <w:color w:val="000000"/>
          <w:kern w:val="0"/>
          <w:sz w:val="24"/>
          <w:szCs w:val="24"/>
          <w:shd w:val="clear" w:color="auto" w:fill="FFFFFF"/>
        </w:rPr>
        <w:t>R</w:t>
      </w:r>
      <w:r>
        <w:rPr>
          <w:rFonts w:hint="eastAsia" w:ascii="Times New Roman" w:hAnsi="Times New Roman" w:eastAsia="仿宋_GB2312" w:cs="仿宋_GB2312"/>
          <w:b/>
          <w:color w:val="000000"/>
          <w:kern w:val="0"/>
          <w:sz w:val="24"/>
          <w:szCs w:val="24"/>
          <w:shd w:val="clear" w:color="auto" w:fill="FFFFFF"/>
        </w:rPr>
        <w:t>.</w:t>
      </w:r>
      <w:r>
        <w:rPr>
          <w:rStyle w:val="13"/>
          <w:rFonts w:hint="eastAsia" w:ascii="Times New Roman" w:hAnsi="Times New Roman" w:eastAsia="仿宋_GB2312" w:cs="仿宋_GB2312"/>
          <w:b/>
          <w:color w:val="000000"/>
          <w:kern w:val="0"/>
          <w:sz w:val="24"/>
          <w:szCs w:val="24"/>
          <w:shd w:val="clear" w:color="auto" w:fill="FFFFFF"/>
        </w:rPr>
        <w:t> </w:t>
      </w:r>
      <w:r>
        <w:rPr>
          <w:rStyle w:val="6"/>
          <w:rFonts w:hint="eastAsia" w:ascii="Times New Roman" w:hAnsi="Times New Roman" w:eastAsia="仿宋_GB2312" w:cs="仿宋_GB2312"/>
          <w:b/>
          <w:color w:val="000000"/>
          <w:kern w:val="0"/>
          <w:sz w:val="24"/>
          <w:szCs w:val="24"/>
          <w:shd w:val="clear" w:color="auto" w:fill="FFFFFF"/>
        </w:rPr>
        <w:t>Soc</w:t>
      </w:r>
      <w:r>
        <w:rPr>
          <w:rFonts w:hint="eastAsia" w:ascii="Times New Roman" w:hAnsi="Times New Roman" w:eastAsia="仿宋_GB2312" w:cs="仿宋_GB2312"/>
          <w:b/>
          <w:color w:val="000000"/>
          <w:kern w:val="0"/>
          <w:sz w:val="24"/>
          <w:szCs w:val="24"/>
          <w:shd w:val="clear" w:color="auto" w:fill="FFFFFF"/>
        </w:rPr>
        <w:t>.</w:t>
      </w:r>
      <w:r>
        <w:rPr>
          <w:rStyle w:val="13"/>
          <w:rFonts w:hint="eastAsia" w:ascii="Times New Roman" w:hAnsi="Times New Roman" w:eastAsia="仿宋_GB2312" w:cs="仿宋_GB2312"/>
          <w:b/>
          <w:color w:val="000000"/>
          <w:kern w:val="0"/>
          <w:sz w:val="24"/>
          <w:szCs w:val="24"/>
          <w:shd w:val="clear" w:color="auto" w:fill="FFFFFF"/>
        </w:rPr>
        <w:t> </w:t>
      </w:r>
      <w:r>
        <w:rPr>
          <w:rStyle w:val="6"/>
          <w:rFonts w:hint="eastAsia" w:ascii="Times New Roman" w:hAnsi="Times New Roman" w:eastAsia="仿宋_GB2312" w:cs="仿宋_GB2312"/>
          <w:b/>
          <w:color w:val="000000"/>
          <w:kern w:val="0"/>
          <w:sz w:val="24"/>
          <w:szCs w:val="24"/>
          <w:shd w:val="clear" w:color="auto" w:fill="FFFFFF"/>
        </w:rPr>
        <w:t>B.</w:t>
      </w:r>
      <w:r>
        <w:rPr>
          <w:rFonts w:hint="eastAsia" w:ascii="Times New Roman" w:hAnsi="Times New Roman" w:eastAsia="仿宋_GB2312" w:cs="仿宋_GB2312"/>
          <w:i/>
          <w:iCs/>
          <w:color w:val="000000"/>
          <w:kern w:val="0"/>
          <w:sz w:val="24"/>
          <w:szCs w:val="24"/>
        </w:rPr>
        <w:t xml:space="preserve">, </w:t>
      </w:r>
      <w:r>
        <w:rPr>
          <w:rFonts w:hint="eastAsia" w:ascii="Times New Roman" w:hAnsi="Times New Roman" w:eastAsia="仿宋_GB2312" w:cs="仿宋_GB2312"/>
          <w:b/>
          <w:i/>
          <w:color w:val="000000"/>
          <w:kern w:val="0"/>
          <w:sz w:val="24"/>
          <w:szCs w:val="24"/>
        </w:rPr>
        <w:t>Aquat. Toxicol</w:t>
      </w:r>
      <w:r>
        <w:rPr>
          <w:rFonts w:hint="eastAsia" w:ascii="Times New Roman" w:hAnsi="Times New Roman" w:eastAsia="仿宋_GB2312" w:cs="仿宋_GB2312"/>
          <w:color w:val="000000"/>
          <w:kern w:val="0"/>
          <w:sz w:val="24"/>
          <w:szCs w:val="24"/>
        </w:rPr>
        <w:t xml:space="preserve">., </w:t>
      </w:r>
      <w:r>
        <w:rPr>
          <w:rFonts w:hint="eastAsia" w:ascii="Times New Roman" w:hAnsi="Times New Roman" w:eastAsia="仿宋_GB2312" w:cs="仿宋_GB2312"/>
          <w:b/>
          <w:i/>
          <w:color w:val="000000"/>
          <w:kern w:val="0"/>
          <w:sz w:val="24"/>
          <w:szCs w:val="24"/>
        </w:rPr>
        <w:t>Protist</w:t>
      </w:r>
      <w:r>
        <w:rPr>
          <w:rFonts w:hint="eastAsia" w:ascii="Times New Roman" w:hAnsi="Times New Roman" w:eastAsia="仿宋_GB2312" w:cs="仿宋_GB2312"/>
          <w:color w:val="000000"/>
          <w:kern w:val="0"/>
          <w:sz w:val="24"/>
          <w:szCs w:val="24"/>
        </w:rPr>
        <w:t>，</w:t>
      </w:r>
      <w:r>
        <w:rPr>
          <w:rFonts w:hint="eastAsia" w:ascii="Times New Roman" w:hAnsi="Times New Roman" w:eastAsia="仿宋_GB2312" w:cs="仿宋_GB2312"/>
          <w:b/>
          <w:i/>
          <w:color w:val="000000"/>
          <w:kern w:val="0"/>
          <w:sz w:val="24"/>
          <w:szCs w:val="24"/>
        </w:rPr>
        <w:t>Zool. Scr.</w:t>
      </w:r>
      <w:r>
        <w:rPr>
          <w:rFonts w:hint="eastAsia" w:ascii="Times New Roman" w:hAnsi="Times New Roman" w:eastAsia="仿宋_GB2312" w:cs="仿宋_GB2312"/>
          <w:color w:val="000000"/>
          <w:kern w:val="0"/>
          <w:sz w:val="24"/>
          <w:szCs w:val="24"/>
        </w:rPr>
        <w:t>,</w:t>
      </w:r>
      <w:r>
        <w:rPr>
          <w:rFonts w:hint="eastAsia" w:ascii="Times New Roman" w:hAnsi="Times New Roman" w:eastAsia="仿宋_GB2312" w:cs="仿宋_GB2312"/>
          <w:b/>
          <w:i/>
          <w:color w:val="000000"/>
          <w:kern w:val="0"/>
          <w:sz w:val="24"/>
          <w:szCs w:val="24"/>
        </w:rPr>
        <w:t xml:space="preserve"> J. Eukaryot. Microbiol.</w:t>
      </w:r>
      <w:r>
        <w:rPr>
          <w:rFonts w:hint="eastAsia" w:ascii="Times New Roman" w:hAnsi="Times New Roman" w:eastAsia="仿宋_GB2312" w:cs="仿宋_GB2312"/>
          <w:color w:val="000000"/>
          <w:kern w:val="0"/>
          <w:sz w:val="24"/>
          <w:szCs w:val="24"/>
        </w:rPr>
        <w:t xml:space="preserve">, </w:t>
      </w:r>
      <w:r>
        <w:rPr>
          <w:rFonts w:hint="eastAsia" w:ascii="Times New Roman" w:hAnsi="Times New Roman" w:eastAsia="仿宋_GB2312" w:cs="仿宋_GB2312"/>
          <w:b/>
          <w:i/>
          <w:color w:val="000000"/>
          <w:kern w:val="0"/>
          <w:sz w:val="24"/>
          <w:szCs w:val="24"/>
        </w:rPr>
        <w:t>Aquaculture</w:t>
      </w:r>
      <w:r>
        <w:rPr>
          <w:rFonts w:hint="eastAsia" w:ascii="Times New Roman" w:hAnsi="Times New Roman" w:eastAsia="仿宋_GB2312" w:cs="仿宋_GB2312"/>
          <w:bCs/>
          <w:sz w:val="24"/>
          <w:szCs w:val="24"/>
        </w:rPr>
        <w:t>等国内外刊物发表研究论文30余篇，其中20余篇为SCI收录。</w:t>
      </w:r>
    </w:p>
    <w:p>
      <w:pPr>
        <w:spacing w:line="360" w:lineRule="auto"/>
        <w:ind w:firstLine="353" w:firstLineChars="147"/>
        <w:rPr>
          <w:rFonts w:hint="eastAsia" w:ascii="Times New Roman" w:hAnsi="Times New Roman" w:eastAsia="仿宋_GB2312" w:cs="仿宋_GB2312"/>
          <w:bCs/>
          <w:sz w:val="24"/>
          <w:szCs w:val="24"/>
        </w:rPr>
      </w:pPr>
      <w:r>
        <w:rPr>
          <w:rFonts w:hint="eastAsia" w:ascii="Times New Roman" w:hAnsi="Times New Roman" w:eastAsia="仿宋_GB2312" w:cs="仿宋_GB2312"/>
          <w:bCs/>
          <w:sz w:val="24"/>
          <w:szCs w:val="24"/>
        </w:rPr>
        <w:t>研究成果曾获教育部</w:t>
      </w:r>
      <w:r>
        <w:rPr>
          <w:rFonts w:hint="eastAsia" w:ascii="Times New Roman" w:hAnsi="Times New Roman" w:eastAsia="仿宋_GB2312" w:cs="仿宋_GB2312"/>
          <w:bCs/>
          <w:kern w:val="0"/>
          <w:sz w:val="24"/>
          <w:szCs w:val="24"/>
        </w:rPr>
        <w:t>高等学校科学研究优秀成果奖（自然科学）一等奖；</w:t>
      </w:r>
    </w:p>
    <w:p>
      <w:pPr>
        <w:spacing w:line="360" w:lineRule="auto"/>
        <w:ind w:firstLine="353" w:firstLineChars="147"/>
        <w:rPr>
          <w:rFonts w:ascii="Times New Roman" w:hAnsi="Times New Roman" w:eastAsia="楷体" w:cs="Times New Roman"/>
          <w:sz w:val="24"/>
          <w:szCs w:val="24"/>
        </w:rPr>
      </w:pPr>
      <w:r>
        <w:rPr>
          <w:rFonts w:hint="eastAsia" w:ascii="Times New Roman" w:hAnsi="Times New Roman" w:eastAsia="仿宋_GB2312" w:cs="仿宋_GB2312"/>
          <w:bCs/>
          <w:sz w:val="24"/>
          <w:szCs w:val="24"/>
        </w:rPr>
        <w:t>2008年曾入选第五批广东省高等学校“千百十工程”校级培养对</w:t>
      </w:r>
      <w:r>
        <w:rPr>
          <w:rFonts w:ascii="Times New Roman" w:hAnsi="楷体" w:eastAsia="楷体" w:cs="Times New Roman"/>
          <w:bCs/>
          <w:sz w:val="24"/>
          <w:szCs w:val="24"/>
        </w:rPr>
        <w:t>象。</w:t>
      </w:r>
    </w:p>
    <w:sectPr>
      <w:headerReference r:id="rId4" w:type="default"/>
      <w:footerReference r:id="rId5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altName w:val="楷体_GB2312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  <w:r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  <w:pict>
        <v:shape id="文本框 2" o:spid="_x0000_s1025" type="#_x0000_t202" style="position:absolute;left:0;margin-top:0pt;height:144pt;width:144pt;mso-position-horizontal:center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hint="eastAsia" w:eastAsia="宋体"/>
                    <w:sz w:val="18"/>
                    <w:lang w:eastAsia="zh-CN"/>
                  </w:rPr>
                </w:pPr>
                <w:r>
                  <w:rPr>
                    <w:rFonts w:hint="eastAsia"/>
                    <w:sz w:val="1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separate"/>
                </w:r>
                <w:r>
                  <w:rPr>
                    <w:sz w:val="18"/>
                  </w:rPr>
                  <w:t>1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FD00CD"/>
    <w:rsid w:val="000E3A88"/>
    <w:rsid w:val="00231D86"/>
    <w:rsid w:val="00326591"/>
    <w:rsid w:val="005501A3"/>
    <w:rsid w:val="00560167"/>
    <w:rsid w:val="006D66D1"/>
    <w:rsid w:val="00781AAE"/>
    <w:rsid w:val="009B40A2"/>
    <w:rsid w:val="00C16B7B"/>
    <w:rsid w:val="00CB08E8"/>
    <w:rsid w:val="00D07E23"/>
    <w:rsid w:val="00EF6A0C"/>
    <w:rsid w:val="00FA12B3"/>
    <w:rsid w:val="00FD00CD"/>
    <w:rsid w:val="079C67CC"/>
    <w:rsid w:val="54952815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Style w:val="8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12"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Emphasis"/>
    <w:basedOn w:val="5"/>
    <w:qFormat/>
    <w:uiPriority w:val="20"/>
    <w:rPr>
      <w:i/>
      <w:iCs/>
    </w:rPr>
  </w:style>
  <w:style w:type="character" w:styleId="7">
    <w:name w:val="Hyperlink"/>
    <w:basedOn w:val="5"/>
    <w:unhideWhenUsed/>
    <w:uiPriority w:val="99"/>
    <w:rPr>
      <w:color w:val="0000FF"/>
      <w:u w:val="single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11">
    <w:name w:val="页脚 Char"/>
    <w:basedOn w:val="5"/>
    <w:link w:val="3"/>
    <w:semiHidden/>
    <w:uiPriority w:val="99"/>
    <w:rPr>
      <w:sz w:val="18"/>
      <w:szCs w:val="18"/>
    </w:rPr>
  </w:style>
  <w:style w:type="character" w:customStyle="1" w:styleId="12">
    <w:name w:val="批注框文本 Char"/>
    <w:basedOn w:val="5"/>
    <w:link w:val="2"/>
    <w:semiHidden/>
    <w:uiPriority w:val="99"/>
    <w:rPr>
      <w:sz w:val="18"/>
      <w:szCs w:val="18"/>
    </w:rPr>
  </w:style>
  <w:style w:type="character" w:customStyle="1" w:styleId="13">
    <w:name w:val="apple-converted-space"/>
    <w:basedOn w:val="5"/>
    <w:uiPriority w:val="0"/>
    <w:rPr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82</Words>
  <Characters>472</Characters>
  <Lines>3</Lines>
  <Paragraphs>1</Paragraphs>
  <ScaleCrop>false</ScaleCrop>
  <LinksUpToDate>false</LinksUpToDate>
  <CharactersWithSpaces>0</CharactersWithSpaces>
  <Application>WPS Office 个人版_9.1.0.4879_{F1E327BC-269C-435d-A152-05C5408002CA}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2014-12-23T08:46:00Z</dcterms:created>
  <dc:creator>LJQ</dc:creator>
  <cp:lastModifiedBy>Administrator</cp:lastModifiedBy>
  <dcterms:modified xsi:type="dcterms:W3CDTF">2014-12-29T07:22:21Z</dcterms:modified>
  <dc:title>李继秋教授简介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2052-9.1.0.4879</vt:lpwstr>
  </property>
</Properties>
</file>